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D0" w:rsidRPr="00BA5823" w:rsidRDefault="00084532" w:rsidP="00B472D0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A5823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-296389</wp:posOffset>
            </wp:positionV>
            <wp:extent cx="4035365" cy="1408161"/>
            <wp:effectExtent l="19050" t="0" r="3235" b="0"/>
            <wp:wrapNone/>
            <wp:docPr id="4" name="Рисунок 3" descr="header for wor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ader for word_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365" cy="1408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2D0" w:rsidRPr="00BA5823" w:rsidRDefault="00A565F8" w:rsidP="00B472D0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084532" w:rsidRPr="00BA58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25</w:t>
      </w:r>
      <w:r w:rsidR="00B472D0" w:rsidRPr="00BA58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июля </w:t>
      </w:r>
      <w:r w:rsidR="00B472D0" w:rsidRPr="00BA58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г. Жуковский</w:t>
      </w:r>
    </w:p>
    <w:p w:rsidR="00887640" w:rsidRPr="00BA5823" w:rsidRDefault="00B472D0" w:rsidP="00A0408B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</w:rPr>
      </w:pPr>
      <w:r w:rsidRPr="00BA5823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65776</wp:posOffset>
            </wp:positionV>
            <wp:extent cx="1732280" cy="741680"/>
            <wp:effectExtent l="0" t="0" r="0" b="0"/>
            <wp:wrapNone/>
            <wp:docPr id="3" name="Рисунок 3" descr="\\NAS\Fileserver\Andrew White\SITE\News\Maks\Ma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Fileserver\Andrew White\SITE\News\Maks\Mak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640" w:rsidRPr="00BA5823" w:rsidRDefault="00887640" w:rsidP="000F07EA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87640" w:rsidRPr="00BA5823" w:rsidRDefault="00887640" w:rsidP="000F07EA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355ED" w:rsidRPr="00BA5823" w:rsidRDefault="00C355ED" w:rsidP="000F07EA">
      <w:pPr>
        <w:pStyle w:val="Verdana"/>
        <w:spacing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C355ED" w:rsidRPr="00BA5823" w:rsidSect="00C2612C">
          <w:footerReference w:type="default" r:id="rId10"/>
          <w:type w:val="continuous"/>
          <w:pgSz w:w="11906" w:h="16838"/>
          <w:pgMar w:top="426" w:right="850" w:bottom="1134" w:left="0" w:header="426" w:footer="709" w:gutter="0"/>
          <w:cols w:space="284"/>
          <w:titlePg/>
          <w:docGrid w:linePitch="360"/>
        </w:sectPr>
      </w:pPr>
    </w:p>
    <w:p w:rsidR="00B84D26" w:rsidRPr="00BA5823" w:rsidRDefault="00B84D26" w:rsidP="00913E61">
      <w:pPr>
        <w:pStyle w:val="Verdan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472D0" w:rsidRPr="00BA5823" w:rsidRDefault="00B472D0" w:rsidP="00B472D0">
      <w:pPr>
        <w:jc w:val="center"/>
        <w:rPr>
          <w:rFonts w:cstheme="minorHAnsi"/>
          <w:b/>
          <w:sz w:val="28"/>
          <w:szCs w:val="28"/>
        </w:rPr>
      </w:pPr>
    </w:p>
    <w:p w:rsidR="00B472D0" w:rsidRPr="00BA5823" w:rsidRDefault="00B472D0" w:rsidP="00B472D0">
      <w:pPr>
        <w:jc w:val="center"/>
        <w:rPr>
          <w:rFonts w:cstheme="minorHAnsi"/>
          <w:b/>
          <w:sz w:val="28"/>
          <w:szCs w:val="28"/>
        </w:rPr>
      </w:pPr>
      <w:r w:rsidRPr="00BA5823">
        <w:rPr>
          <w:rFonts w:cstheme="minorHAnsi"/>
          <w:b/>
          <w:sz w:val="28"/>
          <w:szCs w:val="28"/>
        </w:rPr>
        <w:t>Уважаемые господа!</w:t>
      </w:r>
    </w:p>
    <w:p w:rsidR="00B472D0" w:rsidRPr="00BA5823" w:rsidRDefault="00B472D0" w:rsidP="00B472D0">
      <w:pPr>
        <w:tabs>
          <w:tab w:val="left" w:pos="1665"/>
        </w:tabs>
        <w:ind w:left="180"/>
        <w:jc w:val="both"/>
        <w:rPr>
          <w:rFonts w:cstheme="minorHAnsi"/>
        </w:rPr>
      </w:pPr>
      <w:r w:rsidRPr="00BA5823">
        <w:rPr>
          <w:rFonts w:cstheme="minorHAnsi"/>
        </w:rPr>
        <w:t xml:space="preserve">Компания </w:t>
      </w:r>
      <w:r w:rsidR="00BA5823" w:rsidRPr="00BA5823">
        <w:rPr>
          <w:rFonts w:cstheme="minorHAnsi"/>
          <w:b/>
          <w:color w:val="FF0000"/>
        </w:rPr>
        <w:t>"Нева Технолоджи"</w:t>
      </w:r>
      <w:r w:rsidRPr="00BA5823">
        <w:rPr>
          <w:rFonts w:cstheme="minorHAnsi"/>
        </w:rPr>
        <w:t xml:space="preserve">, официальный представитель компаний </w:t>
      </w:r>
      <w:r w:rsidRPr="00BA5823">
        <w:rPr>
          <w:rFonts w:cstheme="minorHAnsi"/>
          <w:b/>
          <w:lang w:val="en-US"/>
        </w:rPr>
        <w:t>Nikon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  <w:b/>
          <w:lang w:val="en-US"/>
        </w:rPr>
        <w:t>Metrology</w:t>
      </w:r>
      <w:r w:rsidRPr="00BA5823">
        <w:rPr>
          <w:rFonts w:cstheme="minorHAnsi"/>
          <w:b/>
        </w:rPr>
        <w:t xml:space="preserve">, </w:t>
      </w:r>
      <w:r w:rsidRPr="00BA5823">
        <w:rPr>
          <w:rFonts w:cstheme="minorHAnsi"/>
          <w:b/>
          <w:lang w:val="en-US"/>
        </w:rPr>
        <w:t>API</w:t>
      </w:r>
      <w:r w:rsidRPr="00BA5823">
        <w:rPr>
          <w:rFonts w:cstheme="minorHAnsi"/>
          <w:b/>
        </w:rPr>
        <w:t xml:space="preserve">, </w:t>
      </w:r>
      <w:r w:rsidR="00BA5823">
        <w:rPr>
          <w:rFonts w:cstheme="minorHAnsi"/>
          <w:b/>
          <w:lang w:val="en-US"/>
        </w:rPr>
        <w:t>ZUND</w:t>
      </w:r>
      <w:r w:rsidRPr="00BA5823">
        <w:rPr>
          <w:rFonts w:cstheme="minorHAnsi"/>
          <w:b/>
        </w:rPr>
        <w:t xml:space="preserve">, </w:t>
      </w:r>
      <w:r w:rsidR="00BA5823">
        <w:rPr>
          <w:rFonts w:cstheme="minorHAnsi"/>
          <w:b/>
          <w:lang w:val="en-US"/>
        </w:rPr>
        <w:t>LUNA</w:t>
      </w:r>
      <w:r w:rsidR="00BA5823" w:rsidRPr="00BA5823">
        <w:rPr>
          <w:rFonts w:cstheme="minorHAnsi"/>
          <w:b/>
        </w:rPr>
        <w:t xml:space="preserve">, </w:t>
      </w:r>
      <w:r w:rsidRPr="00BA5823">
        <w:rPr>
          <w:rFonts w:cstheme="minorHAnsi"/>
          <w:b/>
          <w:lang w:val="en-US"/>
        </w:rPr>
        <w:t>Micron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  <w:b/>
          <w:lang w:val="en-US"/>
        </w:rPr>
        <w:t>Optics</w:t>
      </w:r>
      <w:r w:rsidRPr="00BA5823">
        <w:rPr>
          <w:rFonts w:cstheme="minorHAnsi"/>
          <w:b/>
        </w:rPr>
        <w:t xml:space="preserve">, </w:t>
      </w:r>
      <w:r w:rsidRPr="00BA5823">
        <w:rPr>
          <w:rFonts w:cstheme="minorHAnsi"/>
          <w:b/>
          <w:lang w:val="en-US"/>
        </w:rPr>
        <w:t>Aligned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  <w:b/>
          <w:lang w:val="en-US"/>
        </w:rPr>
        <w:t>Vision</w:t>
      </w:r>
      <w:r w:rsidRPr="00BA5823">
        <w:rPr>
          <w:rFonts w:cstheme="minorHAnsi"/>
          <w:b/>
        </w:rPr>
        <w:t>,</w:t>
      </w:r>
      <w:r w:rsidR="00BA5823" w:rsidRPr="00BA5823">
        <w:rPr>
          <w:rFonts w:cstheme="minorHAnsi"/>
          <w:b/>
        </w:rPr>
        <w:t xml:space="preserve"> </w:t>
      </w:r>
      <w:r w:rsidR="00BA5823">
        <w:rPr>
          <w:rFonts w:cstheme="minorHAnsi"/>
          <w:b/>
          <w:lang w:val="en-US"/>
        </w:rPr>
        <w:t>Kreon</w:t>
      </w:r>
      <w:r w:rsidR="009034A9" w:rsidRPr="009034A9">
        <w:rPr>
          <w:rFonts w:cstheme="minorHAnsi"/>
          <w:b/>
        </w:rPr>
        <w:t xml:space="preserve"> </w:t>
      </w:r>
      <w:r w:rsidR="009034A9" w:rsidRPr="009034A9">
        <w:rPr>
          <w:rFonts w:cstheme="minorHAnsi"/>
          <w:b/>
          <w:lang w:val="en-US"/>
        </w:rPr>
        <w:t>Technologies</w:t>
      </w:r>
      <w:r w:rsidR="00BA5823" w:rsidRPr="00BA5823">
        <w:rPr>
          <w:rFonts w:cstheme="minorHAnsi"/>
          <w:b/>
        </w:rPr>
        <w:t>,</w:t>
      </w:r>
      <w:r w:rsidRPr="00BA5823">
        <w:rPr>
          <w:rFonts w:cstheme="minorHAnsi"/>
          <w:b/>
        </w:rPr>
        <w:t xml:space="preserve"> </w:t>
      </w:r>
      <w:r w:rsidR="00BA5823">
        <w:rPr>
          <w:rFonts w:cstheme="minorHAnsi"/>
          <w:b/>
          <w:lang w:val="en-US"/>
        </w:rPr>
        <w:t>LK</w:t>
      </w:r>
      <w:r w:rsidR="00BA5823" w:rsidRPr="00BA5823">
        <w:rPr>
          <w:rFonts w:cstheme="minorHAnsi"/>
          <w:b/>
        </w:rPr>
        <w:t xml:space="preserve"> </w:t>
      </w:r>
      <w:r w:rsidR="00BA5823">
        <w:rPr>
          <w:rFonts w:cstheme="minorHAnsi"/>
          <w:b/>
          <w:lang w:val="en-US"/>
        </w:rPr>
        <w:t>Metrology</w:t>
      </w:r>
      <w:r w:rsidR="00BA5823" w:rsidRPr="00BA5823">
        <w:rPr>
          <w:rFonts w:cstheme="minorHAnsi"/>
          <w:b/>
        </w:rPr>
        <w:t xml:space="preserve">, </w:t>
      </w:r>
      <w:r w:rsidR="00A565F8">
        <w:rPr>
          <w:rFonts w:cstheme="minorHAnsi"/>
          <w:b/>
          <w:lang w:val="en-US"/>
        </w:rPr>
        <w:t>G</w:t>
      </w:r>
      <w:r w:rsidR="00A565F8" w:rsidRPr="00A565F8">
        <w:rPr>
          <w:rFonts w:cstheme="minorHAnsi"/>
          <w:b/>
        </w:rPr>
        <w:t>2</w:t>
      </w:r>
      <w:r w:rsidR="00A565F8">
        <w:rPr>
          <w:rFonts w:cstheme="minorHAnsi"/>
          <w:b/>
          <w:lang w:val="en-US"/>
        </w:rPr>
        <w:t>Metric</w:t>
      </w:r>
      <w:r w:rsidR="00A565F8">
        <w:rPr>
          <w:rFonts w:cstheme="minorHAnsi"/>
          <w:b/>
        </w:rPr>
        <w:t>,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  <w:b/>
          <w:lang w:val="en-US"/>
        </w:rPr>
        <w:t>Dantec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  <w:b/>
          <w:lang w:val="en-US"/>
        </w:rPr>
        <w:t>Dynamics</w:t>
      </w:r>
      <w:r w:rsidR="00A565F8">
        <w:rPr>
          <w:rFonts w:cstheme="minorHAnsi"/>
          <w:b/>
        </w:rPr>
        <w:t xml:space="preserve"> и других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</w:rPr>
        <w:t>имеет честь приг</w:t>
      </w:r>
      <w:r w:rsidR="00C3418C">
        <w:rPr>
          <w:rFonts w:cstheme="minorHAnsi"/>
        </w:rPr>
        <w:t>ласить Вас и Ваших коллег на</w:t>
      </w:r>
      <w:r w:rsidRPr="00BA5823">
        <w:rPr>
          <w:rFonts w:cstheme="minorHAnsi"/>
        </w:rPr>
        <w:t xml:space="preserve"> </w:t>
      </w:r>
      <w:r w:rsidRPr="00BA5823">
        <w:rPr>
          <w:rFonts w:cstheme="minorHAnsi"/>
          <w:b/>
        </w:rPr>
        <w:t xml:space="preserve">стенд </w:t>
      </w:r>
      <w:r w:rsidR="00A565F8">
        <w:rPr>
          <w:rFonts w:cstheme="minorHAnsi"/>
          <w:b/>
          <w:lang w:val="en-US"/>
        </w:rPr>
        <w:t>F</w:t>
      </w:r>
      <w:r w:rsidR="00A565F8" w:rsidRPr="00A565F8">
        <w:rPr>
          <w:rFonts w:cstheme="minorHAnsi"/>
          <w:b/>
        </w:rPr>
        <w:t>3</w:t>
      </w:r>
      <w:r w:rsidR="00A565F8">
        <w:rPr>
          <w:rFonts w:cstheme="minorHAnsi"/>
          <w:b/>
        </w:rPr>
        <w:t>-</w:t>
      </w:r>
      <w:r w:rsidR="00A565F8">
        <w:rPr>
          <w:rFonts w:cstheme="minorHAnsi"/>
          <w:b/>
          <w:lang w:val="en-US"/>
        </w:rPr>
        <w:t>B</w:t>
      </w:r>
      <w:r w:rsidR="00A565F8" w:rsidRPr="00A565F8">
        <w:rPr>
          <w:rFonts w:cstheme="minorHAnsi"/>
          <w:b/>
        </w:rPr>
        <w:t>12</w:t>
      </w:r>
      <w:r w:rsidRPr="00BA5823">
        <w:rPr>
          <w:rFonts w:cstheme="minorHAnsi"/>
          <w:b/>
        </w:rPr>
        <w:t xml:space="preserve"> павильона </w:t>
      </w:r>
      <w:r w:rsidR="00A565F8">
        <w:rPr>
          <w:rFonts w:cstheme="minorHAnsi"/>
          <w:b/>
          <w:lang w:val="en-US"/>
        </w:rPr>
        <w:t>F</w:t>
      </w:r>
      <w:r w:rsidR="00A565F8" w:rsidRPr="00A565F8">
        <w:rPr>
          <w:rFonts w:cstheme="minorHAnsi"/>
          <w:b/>
        </w:rPr>
        <w:t>3</w:t>
      </w:r>
      <w:r w:rsidRPr="00BA5823">
        <w:rPr>
          <w:rFonts w:cstheme="minorHAnsi"/>
          <w:b/>
        </w:rPr>
        <w:t xml:space="preserve"> </w:t>
      </w:r>
      <w:r w:rsidRPr="00BA5823">
        <w:rPr>
          <w:rFonts w:cstheme="minorHAnsi"/>
        </w:rPr>
        <w:t xml:space="preserve">(см.приложенную схему) на международном </w:t>
      </w:r>
      <w:r w:rsidR="00A565F8">
        <w:rPr>
          <w:rFonts w:cstheme="minorHAnsi"/>
        </w:rPr>
        <w:t>авиакосмическом салоне МАКС-20</w:t>
      </w:r>
      <w:r w:rsidR="00A565F8" w:rsidRPr="00A565F8">
        <w:rPr>
          <w:rFonts w:cstheme="minorHAnsi"/>
        </w:rPr>
        <w:t>21</w:t>
      </w:r>
      <w:r w:rsidRPr="00BA5823">
        <w:rPr>
          <w:rFonts w:cstheme="minorHAnsi"/>
        </w:rPr>
        <w:t xml:space="preserve"> </w:t>
      </w:r>
      <w:r w:rsidR="00A22F2E" w:rsidRPr="00BA5823">
        <w:rPr>
          <w:rFonts w:cstheme="minorHAnsi"/>
        </w:rPr>
        <w:t xml:space="preserve">с </w:t>
      </w:r>
      <w:r w:rsidR="00A565F8" w:rsidRPr="00A565F8">
        <w:rPr>
          <w:rFonts w:cstheme="minorHAnsi"/>
        </w:rPr>
        <w:t xml:space="preserve">20 </w:t>
      </w:r>
      <w:r w:rsidR="00A565F8">
        <w:rPr>
          <w:rFonts w:cstheme="minorHAnsi"/>
        </w:rPr>
        <w:t xml:space="preserve">по </w:t>
      </w:r>
      <w:r w:rsidR="00A565F8" w:rsidRPr="00A565F8">
        <w:rPr>
          <w:rFonts w:cstheme="minorHAnsi"/>
        </w:rPr>
        <w:t>25</w:t>
      </w:r>
      <w:r w:rsidRPr="00BA5823">
        <w:rPr>
          <w:rFonts w:cstheme="minorHAnsi"/>
        </w:rPr>
        <w:t xml:space="preserve"> </w:t>
      </w:r>
      <w:r w:rsidR="00A565F8">
        <w:rPr>
          <w:rFonts w:cstheme="minorHAnsi"/>
        </w:rPr>
        <w:t>июля 2021</w:t>
      </w:r>
      <w:r w:rsidRPr="00BA5823">
        <w:rPr>
          <w:rFonts w:cstheme="minorHAnsi"/>
        </w:rPr>
        <w:t xml:space="preserve"> года в г.</w:t>
      </w:r>
      <w:r w:rsidR="00607C5C" w:rsidRPr="00BA5823">
        <w:rPr>
          <w:rFonts w:cstheme="minorHAnsi"/>
        </w:rPr>
        <w:t xml:space="preserve"> </w:t>
      </w:r>
      <w:r w:rsidRPr="00BA5823">
        <w:rPr>
          <w:rFonts w:cstheme="minorHAnsi"/>
        </w:rPr>
        <w:t>Жуковский М</w:t>
      </w:r>
      <w:r w:rsidR="009034A9">
        <w:rPr>
          <w:rFonts w:cstheme="minorHAnsi"/>
        </w:rPr>
        <w:t>О</w:t>
      </w:r>
      <w:r w:rsidRPr="00BA5823">
        <w:rPr>
          <w:rFonts w:cstheme="minorHAnsi"/>
        </w:rPr>
        <w:t>.</w:t>
      </w:r>
    </w:p>
    <w:p w:rsidR="00B472D0" w:rsidRPr="00BA5823" w:rsidRDefault="00B472D0" w:rsidP="00B472D0">
      <w:pPr>
        <w:tabs>
          <w:tab w:val="left" w:pos="1665"/>
        </w:tabs>
        <w:ind w:left="180"/>
        <w:jc w:val="center"/>
        <w:rPr>
          <w:rFonts w:cstheme="minorHAnsi"/>
          <w:b/>
        </w:rPr>
      </w:pPr>
      <w:r w:rsidRPr="00BA5823">
        <w:rPr>
          <w:rFonts w:cstheme="minorHAnsi"/>
          <w:b/>
        </w:rPr>
        <w:t>На стенде нашей компании вы сможете провести переговоры со специалистами, обсудить Ваши задачи и ознакомится с представленным оборудование по 3-м различным направлениям:</w:t>
      </w:r>
    </w:p>
    <w:p w:rsidR="00F23166" w:rsidRDefault="00B472D0" w:rsidP="00B472D0">
      <w:pPr>
        <w:tabs>
          <w:tab w:val="left" w:pos="1665"/>
        </w:tabs>
        <w:ind w:left="180"/>
        <w:rPr>
          <w:rFonts w:cstheme="minorHAnsi"/>
        </w:rPr>
      </w:pPr>
      <w:r w:rsidRPr="00BA5823">
        <w:rPr>
          <w:rFonts w:cstheme="minorHAnsi"/>
          <w:b/>
        </w:rPr>
        <w:t xml:space="preserve">Высокоточные промышленно-измерительные комплексы. </w:t>
      </w:r>
    </w:p>
    <w:p w:rsidR="00B472D0" w:rsidRPr="00BA5823" w:rsidRDefault="00B472D0" w:rsidP="00B472D0">
      <w:pPr>
        <w:tabs>
          <w:tab w:val="left" w:pos="1665"/>
        </w:tabs>
        <w:ind w:left="180"/>
        <w:rPr>
          <w:rFonts w:cstheme="minorHAnsi"/>
        </w:rPr>
      </w:pPr>
      <w:r w:rsidRPr="00BA5823">
        <w:rPr>
          <w:rFonts w:cstheme="minorHAnsi"/>
        </w:rPr>
        <w:t xml:space="preserve">Компания "Нева Технолоджи" является одним из крупнейших российских интеграторов по поставкам комплексных решений в высокоточной промышленной метрологии. На стенде будут представлено такое оборудование, как лазерный радар от компании </w:t>
      </w:r>
      <w:r w:rsidRPr="00BA5823">
        <w:rPr>
          <w:rFonts w:cstheme="minorHAnsi"/>
          <w:lang w:val="en-US"/>
        </w:rPr>
        <w:t>Nikon</w:t>
      </w:r>
      <w:r w:rsidRPr="00BA5823">
        <w:rPr>
          <w:rFonts w:cstheme="minorHAnsi"/>
        </w:rPr>
        <w:t xml:space="preserve"> </w:t>
      </w:r>
      <w:r w:rsidRPr="00BA5823">
        <w:rPr>
          <w:rFonts w:cstheme="minorHAnsi"/>
          <w:lang w:val="en-US"/>
        </w:rPr>
        <w:t>Metrology</w:t>
      </w:r>
      <w:r w:rsidR="00F95987">
        <w:rPr>
          <w:rFonts w:cstheme="minorHAnsi"/>
        </w:rPr>
        <w:t xml:space="preserve">, </w:t>
      </w:r>
      <w:r w:rsidRPr="00BA5823">
        <w:rPr>
          <w:rFonts w:cstheme="minorHAnsi"/>
        </w:rPr>
        <w:t xml:space="preserve">лазерный трекер </w:t>
      </w:r>
      <w:r w:rsidRPr="00BA5823">
        <w:rPr>
          <w:rFonts w:cstheme="minorHAnsi"/>
          <w:lang w:val="en-US"/>
        </w:rPr>
        <w:t>API</w:t>
      </w:r>
      <w:r w:rsidR="006E5525">
        <w:rPr>
          <w:rFonts w:cstheme="minorHAnsi"/>
        </w:rPr>
        <w:t xml:space="preserve"> и измерительный мани</w:t>
      </w:r>
      <w:r w:rsidR="00F95987">
        <w:rPr>
          <w:rFonts w:cstheme="minorHAnsi"/>
        </w:rPr>
        <w:t xml:space="preserve">пулятор </w:t>
      </w:r>
      <w:proofErr w:type="spellStart"/>
      <w:r w:rsidR="00F95987">
        <w:rPr>
          <w:rFonts w:cstheme="minorHAnsi"/>
          <w:lang w:val="en-US"/>
        </w:rPr>
        <w:t>Kreon</w:t>
      </w:r>
      <w:proofErr w:type="spellEnd"/>
      <w:r w:rsidR="009034A9">
        <w:rPr>
          <w:rFonts w:cstheme="minorHAnsi"/>
        </w:rPr>
        <w:t xml:space="preserve"> </w:t>
      </w:r>
      <w:proofErr w:type="spellStart"/>
      <w:r w:rsidR="009034A9" w:rsidRPr="009034A9">
        <w:rPr>
          <w:rFonts w:cstheme="minorHAnsi"/>
        </w:rPr>
        <w:t>Technologies</w:t>
      </w:r>
      <w:proofErr w:type="spellEnd"/>
      <w:r w:rsidRPr="00BA5823">
        <w:rPr>
          <w:rFonts w:cstheme="minorHAnsi"/>
        </w:rPr>
        <w:t>. Также Вы можете обсудить с нашими специалистами о других поставляемых нашей компании системах- координатно-измерительных машинах, интерферометрах, высокоточных тахеометрах, системах внутрицехового позиционирования и многих других промышленно-измерительных системах, с успехом применяемых на реальных производствах в России.</w:t>
      </w:r>
    </w:p>
    <w:p w:rsidR="00B472D0" w:rsidRPr="00BA5823" w:rsidRDefault="00B472D0" w:rsidP="00B472D0">
      <w:pPr>
        <w:tabs>
          <w:tab w:val="left" w:pos="1665"/>
        </w:tabs>
        <w:ind w:left="180"/>
        <w:jc w:val="both"/>
        <w:rPr>
          <w:rFonts w:cstheme="minorHAnsi"/>
          <w:b/>
        </w:rPr>
      </w:pPr>
      <w:r w:rsidRPr="00BA5823">
        <w:rPr>
          <w:rFonts w:cstheme="minorHAnsi"/>
          <w:b/>
        </w:rPr>
        <w:t>Технологические системы, комплексы адаптивной обработки и виртуальной сборки.</w:t>
      </w:r>
    </w:p>
    <w:p w:rsidR="00B472D0" w:rsidRPr="00A565F8" w:rsidRDefault="00B472D0" w:rsidP="00B472D0">
      <w:pPr>
        <w:tabs>
          <w:tab w:val="left" w:pos="1665"/>
        </w:tabs>
        <w:ind w:left="180"/>
        <w:jc w:val="both"/>
        <w:rPr>
          <w:rFonts w:cstheme="minorHAnsi"/>
        </w:rPr>
      </w:pPr>
      <w:r w:rsidRPr="00BA5823">
        <w:rPr>
          <w:rFonts w:cstheme="minorHAnsi"/>
        </w:rPr>
        <w:t>Наша компания является системным интегратором по модернизации технологического процесса и переход на цифровые технологии сборки в машиностроении и современных технологий в композитном производстве. На стенде Вы сможете ознакоми</w:t>
      </w:r>
      <w:r w:rsidR="006E5525">
        <w:rPr>
          <w:rFonts w:cstheme="minorHAnsi"/>
        </w:rPr>
        <w:t>ть</w:t>
      </w:r>
      <w:r w:rsidRPr="00BA5823">
        <w:rPr>
          <w:rFonts w:cstheme="minorHAnsi"/>
        </w:rPr>
        <w:t xml:space="preserve">ся с новым лазерным проектором </w:t>
      </w:r>
      <w:proofErr w:type="spellStart"/>
      <w:r w:rsidRPr="00BA5823">
        <w:rPr>
          <w:rFonts w:cstheme="minorHAnsi"/>
          <w:lang w:val="en-US"/>
        </w:rPr>
        <w:t>LaserGuide</w:t>
      </w:r>
      <w:proofErr w:type="spellEnd"/>
      <w:r w:rsidRPr="00BA5823">
        <w:rPr>
          <w:rFonts w:cstheme="minorHAnsi"/>
        </w:rPr>
        <w:t xml:space="preserve">2 от компании </w:t>
      </w:r>
      <w:r w:rsidRPr="00BA5823">
        <w:rPr>
          <w:rFonts w:cstheme="minorHAnsi"/>
          <w:lang w:val="en-US"/>
        </w:rPr>
        <w:t>Aligned</w:t>
      </w:r>
      <w:r w:rsidRPr="00BA5823">
        <w:rPr>
          <w:rFonts w:cstheme="minorHAnsi"/>
        </w:rPr>
        <w:t xml:space="preserve"> </w:t>
      </w:r>
      <w:r w:rsidRPr="00BA5823">
        <w:rPr>
          <w:rFonts w:cstheme="minorHAnsi"/>
          <w:lang w:val="en-US"/>
        </w:rPr>
        <w:t>Vision</w:t>
      </w:r>
      <w:r w:rsidRPr="00BA5823">
        <w:rPr>
          <w:rFonts w:cstheme="minorHAnsi"/>
        </w:rPr>
        <w:t xml:space="preserve">, позволяющим проводить визуализацию контуров 3D моделей и управления процессом технологических операций. </w:t>
      </w:r>
      <w:r w:rsidR="00F23166">
        <w:rPr>
          <w:rFonts w:cstheme="minorHAnsi"/>
        </w:rPr>
        <w:t xml:space="preserve">Также на нашем стенде будет представлена новейшая система </w:t>
      </w:r>
      <w:r w:rsidR="00F23166" w:rsidRPr="00F23166">
        <w:rPr>
          <w:rFonts w:cstheme="minorHAnsi"/>
        </w:rPr>
        <w:t>автоматического визуального контроля LYNX со специализированным программным обеспечением позволяющая производить контроль правильности ориентации, формы и цвета элементов на контролируемых изделиях</w:t>
      </w:r>
      <w:r w:rsidR="00F23166">
        <w:rPr>
          <w:rFonts w:cstheme="minorHAnsi"/>
        </w:rPr>
        <w:t xml:space="preserve">. </w:t>
      </w:r>
      <w:r w:rsidR="00A565F8">
        <w:rPr>
          <w:rFonts w:cstheme="minorHAnsi"/>
        </w:rPr>
        <w:t>Будут представлены режущие модули и образцы материала, полученного при помощи</w:t>
      </w:r>
      <w:r w:rsidRPr="00BA5823">
        <w:rPr>
          <w:rFonts w:cstheme="minorHAnsi"/>
        </w:rPr>
        <w:t xml:space="preserve"> цифрового режущего плоттера </w:t>
      </w:r>
      <w:r w:rsidRPr="00BA5823">
        <w:rPr>
          <w:rFonts w:cstheme="minorHAnsi"/>
          <w:lang w:val="en-US"/>
        </w:rPr>
        <w:t>ZUND</w:t>
      </w:r>
      <w:r w:rsidR="00A565F8">
        <w:rPr>
          <w:rFonts w:cstheme="minorHAnsi"/>
        </w:rPr>
        <w:t>.</w:t>
      </w:r>
    </w:p>
    <w:p w:rsidR="00B472D0" w:rsidRPr="00BA5823" w:rsidRDefault="00B472D0" w:rsidP="00B472D0">
      <w:pPr>
        <w:tabs>
          <w:tab w:val="left" w:pos="1665"/>
        </w:tabs>
        <w:ind w:left="180"/>
        <w:jc w:val="both"/>
        <w:rPr>
          <w:rFonts w:cstheme="minorHAnsi"/>
          <w:b/>
        </w:rPr>
      </w:pPr>
      <w:r w:rsidRPr="00BA5823">
        <w:rPr>
          <w:rFonts w:cstheme="minorHAnsi"/>
          <w:b/>
        </w:rPr>
        <w:t>Системы неразрушающего контроля и дефектоскопии.</w:t>
      </w:r>
    </w:p>
    <w:p w:rsidR="00B472D0" w:rsidRDefault="00E341A7" w:rsidP="00B472D0">
      <w:pPr>
        <w:tabs>
          <w:tab w:val="left" w:pos="1665"/>
        </w:tabs>
        <w:ind w:left="180"/>
        <w:jc w:val="both"/>
        <w:rPr>
          <w:rFonts w:cstheme="minorHAnsi"/>
        </w:rPr>
      </w:pPr>
      <w:r>
        <w:rPr>
          <w:rFonts w:cstheme="minorHAnsi"/>
        </w:rPr>
        <w:t xml:space="preserve">Для решения </w:t>
      </w:r>
      <w:r w:rsidR="00B472D0" w:rsidRPr="00BA5823">
        <w:rPr>
          <w:rFonts w:cstheme="minorHAnsi"/>
        </w:rPr>
        <w:t>задач</w:t>
      </w:r>
      <w:r>
        <w:rPr>
          <w:rFonts w:cstheme="minorHAnsi"/>
        </w:rPr>
        <w:t xml:space="preserve"> контроля качества в наукоёмких областях промышленности</w:t>
      </w:r>
      <w:r w:rsidR="00B472D0" w:rsidRPr="00BA5823">
        <w:rPr>
          <w:rFonts w:cstheme="minorHAnsi"/>
        </w:rPr>
        <w:t xml:space="preserve"> наша компания предлагает широкий спектр оборудования для неразрушающего контроля изделий</w:t>
      </w:r>
      <w:r>
        <w:rPr>
          <w:rFonts w:cstheme="minorHAnsi"/>
        </w:rPr>
        <w:t>.</w:t>
      </w:r>
      <w:r w:rsidR="00B472D0" w:rsidRPr="00BA5823">
        <w:rPr>
          <w:rFonts w:cstheme="minorHAnsi"/>
        </w:rPr>
        <w:t xml:space="preserve"> Вы сможете ознакоми</w:t>
      </w:r>
      <w:r w:rsidR="006E5525">
        <w:rPr>
          <w:rFonts w:cstheme="minorHAnsi"/>
        </w:rPr>
        <w:t>ть</w:t>
      </w:r>
      <w:r w:rsidR="00B472D0" w:rsidRPr="00BA5823">
        <w:rPr>
          <w:rFonts w:cstheme="minorHAnsi"/>
        </w:rPr>
        <w:t xml:space="preserve">ся с оборудованием на базе </w:t>
      </w:r>
      <w:r w:rsidR="0034338D">
        <w:rPr>
          <w:rFonts w:cstheme="minorHAnsi"/>
        </w:rPr>
        <w:t xml:space="preserve">оптоволоконной </w:t>
      </w:r>
      <w:r w:rsidR="0034338D" w:rsidRPr="0034338D">
        <w:rPr>
          <w:rFonts w:cstheme="minorHAnsi"/>
        </w:rPr>
        <w:t>тензометрии и термометрии</w:t>
      </w:r>
      <w:r w:rsidR="0034338D">
        <w:rPr>
          <w:rFonts w:cstheme="minorHAnsi"/>
        </w:rPr>
        <w:t xml:space="preserve"> от компании </w:t>
      </w:r>
      <w:r w:rsidR="0034338D">
        <w:rPr>
          <w:rFonts w:cstheme="minorHAnsi"/>
          <w:lang w:val="en-US"/>
        </w:rPr>
        <w:t>LUNA</w:t>
      </w:r>
      <w:r w:rsidR="0034338D">
        <w:rPr>
          <w:rFonts w:cstheme="minorHAnsi"/>
        </w:rPr>
        <w:t>, а также получить информацию о другом оборудовании, например</w:t>
      </w:r>
      <w:r w:rsidR="0034338D" w:rsidRPr="0034338D">
        <w:rPr>
          <w:rFonts w:cstheme="minorHAnsi"/>
        </w:rPr>
        <w:t xml:space="preserve"> </w:t>
      </w:r>
      <w:r w:rsidR="0034338D">
        <w:rPr>
          <w:rFonts w:cstheme="minorHAnsi"/>
        </w:rPr>
        <w:t xml:space="preserve">системы </w:t>
      </w:r>
      <w:r w:rsidR="00B472D0" w:rsidRPr="00BA5823">
        <w:rPr>
          <w:rFonts w:cstheme="minorHAnsi"/>
          <w:shd w:val="clear" w:color="auto" w:fill="FFFFFF"/>
        </w:rPr>
        <w:t>трехмерной корреляции цифровых изображений</w:t>
      </w:r>
      <w:r w:rsidR="0034338D">
        <w:rPr>
          <w:rFonts w:cstheme="minorHAnsi"/>
          <w:shd w:val="clear" w:color="auto" w:fill="FFFFFF"/>
        </w:rPr>
        <w:t xml:space="preserve">, </w:t>
      </w:r>
      <w:proofErr w:type="spellStart"/>
      <w:r w:rsidR="0034338D">
        <w:rPr>
          <w:rFonts w:cstheme="minorHAnsi"/>
        </w:rPr>
        <w:t>шерографии</w:t>
      </w:r>
      <w:proofErr w:type="spellEnd"/>
      <w:r w:rsidR="0034338D">
        <w:rPr>
          <w:rFonts w:cstheme="minorHAnsi"/>
        </w:rPr>
        <w:t>, рентгеновском компьютерном томографе</w:t>
      </w:r>
      <w:r w:rsidR="00B472D0" w:rsidRPr="00BA5823">
        <w:rPr>
          <w:rFonts w:cstheme="minorHAnsi"/>
        </w:rPr>
        <w:t xml:space="preserve">, ультразвуковой системе контроля и многих других, поставляемых нами, но не представленных на стенде. </w:t>
      </w:r>
    </w:p>
    <w:p w:rsidR="00A565F8" w:rsidRDefault="005A184A" w:rsidP="00B472D0">
      <w:pPr>
        <w:tabs>
          <w:tab w:val="left" w:pos="1665"/>
        </w:tabs>
        <w:ind w:left="180"/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-584799</wp:posOffset>
            </wp:positionH>
            <wp:positionV relativeFrom="paragraph">
              <wp:posOffset>74356</wp:posOffset>
            </wp:positionV>
            <wp:extent cx="7701591" cy="1518249"/>
            <wp:effectExtent l="19050" t="0" r="0" b="0"/>
            <wp:wrapNone/>
            <wp:docPr id="2" name="Рисунок 1" descr="C:\Users\Mihey\Desktop\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y\Desktop\1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91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8C" w:rsidRDefault="00C3418C" w:rsidP="00B472D0">
      <w:pPr>
        <w:pStyle w:val="ae"/>
        <w:jc w:val="center"/>
        <w:rPr>
          <w:rFonts w:asciiTheme="minorHAnsi" w:hAnsiTheme="minorHAnsi" w:cstheme="minorHAnsi"/>
          <w:b/>
          <w:lang w:val="ru-RU"/>
        </w:rPr>
      </w:pPr>
    </w:p>
    <w:p w:rsidR="00C3418C" w:rsidRDefault="00C3418C" w:rsidP="00B472D0">
      <w:pPr>
        <w:pStyle w:val="ae"/>
        <w:jc w:val="center"/>
        <w:rPr>
          <w:rFonts w:asciiTheme="minorHAnsi" w:hAnsiTheme="minorHAnsi" w:cstheme="minorHAnsi"/>
          <w:b/>
          <w:lang w:val="ru-RU"/>
        </w:rPr>
      </w:pPr>
    </w:p>
    <w:p w:rsidR="00B472D0" w:rsidRPr="005A184A" w:rsidRDefault="00B472D0" w:rsidP="00B472D0">
      <w:pPr>
        <w:pStyle w:val="ae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Как до</w:t>
      </w:r>
      <w:r w:rsidR="00A565F8" w:rsidRPr="005A184A">
        <w:rPr>
          <w:rFonts w:asciiTheme="minorHAnsi" w:hAnsiTheme="minorHAnsi" w:cstheme="minorHAnsi"/>
          <w:b/>
          <w:sz w:val="22"/>
          <w:szCs w:val="22"/>
          <w:lang w:val="ru-RU"/>
        </w:rPr>
        <w:t>браться до авиасалона "МАКС-2021</w:t>
      </w: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>"</w:t>
      </w:r>
    </w:p>
    <w:p w:rsidR="00B472D0" w:rsidRPr="005A184A" w:rsidRDefault="00B472D0" w:rsidP="00B472D0">
      <w:pPr>
        <w:pStyle w:val="ae"/>
        <w:jc w:val="center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B472D0" w:rsidRPr="005A184A" w:rsidRDefault="00B472D0" w:rsidP="00B472D0">
      <w:pPr>
        <w:pStyle w:val="ae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1) На автомобиле до перехватывающей парковки у аэродрома "Быково", оттуда на бесплатном автобусе до авиасалона. Обращаем внимание, что в г. Жуковский на период работы авиасалона без специального пропуска въезд ограничен.</w:t>
      </w:r>
    </w:p>
    <w:p w:rsidR="00B472D0" w:rsidRPr="005A184A" w:rsidRDefault="00B472D0" w:rsidP="00B472D0">
      <w:pPr>
        <w:pStyle w:val="ae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2) На электропоезде с Казанского вокзала г. Москвы до остановок «Отдых» или платформы «42-й километр», оттуда также на бесплатном автобусе.</w:t>
      </w:r>
    </w:p>
    <w:p w:rsidR="00B472D0" w:rsidRPr="005A184A" w:rsidRDefault="00B472D0" w:rsidP="00B472D0">
      <w:pPr>
        <w:pStyle w:val="ae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72D0" w:rsidRPr="005A184A" w:rsidRDefault="00A565F8" w:rsidP="00B472D0">
      <w:pPr>
        <w:pStyle w:val="ae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21</w:t>
      </w:r>
      <w:r w:rsidR="009904AE" w:rsidRPr="005A184A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5A184A">
        <w:rPr>
          <w:rFonts w:asciiTheme="minorHAnsi" w:hAnsiTheme="minorHAnsi" w:cstheme="minorHAnsi"/>
          <w:sz w:val="22"/>
          <w:szCs w:val="22"/>
          <w:lang w:val="ru-RU"/>
        </w:rPr>
        <w:t>23</w:t>
      </w:r>
      <w:r w:rsidR="00B472D0"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A184A">
        <w:rPr>
          <w:rFonts w:asciiTheme="minorHAnsi" w:hAnsiTheme="minorHAnsi" w:cstheme="minorHAnsi"/>
          <w:sz w:val="22"/>
          <w:szCs w:val="22"/>
          <w:lang w:val="ru-RU"/>
        </w:rPr>
        <w:t>июля</w:t>
      </w:r>
      <w:r w:rsidR="00B472D0" w:rsidRPr="005A184A">
        <w:rPr>
          <w:rFonts w:asciiTheme="minorHAnsi" w:hAnsiTheme="minorHAnsi" w:cstheme="minorHAnsi"/>
          <w:sz w:val="22"/>
          <w:szCs w:val="22"/>
          <w:lang w:val="ru-RU"/>
        </w:rPr>
        <w:t>. Бизнес-дни работы авиасалона</w:t>
      </w:r>
      <w:r w:rsidR="009904AE" w:rsidRPr="005A184A">
        <w:rPr>
          <w:rFonts w:asciiTheme="minorHAnsi" w:hAnsiTheme="minorHAnsi" w:cstheme="minorHAnsi"/>
          <w:sz w:val="22"/>
          <w:szCs w:val="22"/>
          <w:lang w:val="ru-RU"/>
        </w:rPr>
        <w:t>. Настоятельно просим Вас посетить стенд нашей компании именно в эти дни.</w:t>
      </w:r>
    </w:p>
    <w:p w:rsidR="00B472D0" w:rsidRPr="005A184A" w:rsidRDefault="00A565F8" w:rsidP="00B472D0">
      <w:pPr>
        <w:pStyle w:val="ae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24</w:t>
      </w:r>
      <w:r w:rsidR="009904AE"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A184A">
        <w:rPr>
          <w:rFonts w:asciiTheme="minorHAnsi" w:hAnsiTheme="minorHAnsi" w:cstheme="minorHAnsi"/>
          <w:sz w:val="22"/>
          <w:szCs w:val="22"/>
          <w:lang w:val="ru-RU"/>
        </w:rPr>
        <w:t>и 25 июля</w:t>
      </w:r>
      <w:r w:rsidR="00B472D0" w:rsidRPr="005A184A">
        <w:rPr>
          <w:rFonts w:asciiTheme="minorHAnsi" w:hAnsiTheme="minorHAnsi" w:cstheme="minorHAnsi"/>
          <w:sz w:val="22"/>
          <w:szCs w:val="22"/>
          <w:lang w:val="ru-RU"/>
        </w:rPr>
        <w:t>. Дни массовых посещений.</w:t>
      </w:r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 Специалисты на стенде будут отсутствовать.</w:t>
      </w: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br/>
        <w:t xml:space="preserve">Всю необходимую информацию по авиасалону, стоимости билетов на различные дни и схеме проезда Вы сможете получить на официальном сайте мероприятия </w:t>
      </w:r>
      <w:r w:rsidRPr="005A184A">
        <w:rPr>
          <w:rFonts w:asciiTheme="minorHAnsi" w:hAnsiTheme="minorHAnsi" w:cstheme="minorHAnsi"/>
          <w:b/>
          <w:sz w:val="22"/>
          <w:szCs w:val="22"/>
          <w:lang w:val="en-US"/>
        </w:rPr>
        <w:t>www</w:t>
      </w: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proofErr w:type="spellStart"/>
      <w:r w:rsidRPr="005A184A">
        <w:rPr>
          <w:rFonts w:asciiTheme="minorHAnsi" w:hAnsiTheme="minorHAnsi" w:cstheme="minorHAnsi"/>
          <w:b/>
          <w:sz w:val="22"/>
          <w:szCs w:val="22"/>
          <w:lang w:val="en-US"/>
        </w:rPr>
        <w:t>aviasalon</w:t>
      </w:r>
      <w:proofErr w:type="spellEnd"/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5A184A">
        <w:rPr>
          <w:rFonts w:asciiTheme="minorHAnsi" w:hAnsiTheme="minorHAnsi" w:cstheme="minorHAnsi"/>
          <w:b/>
          <w:sz w:val="22"/>
          <w:szCs w:val="22"/>
          <w:lang w:val="en-US"/>
        </w:rPr>
        <w:t>com</w:t>
      </w: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                         </w:t>
      </w:r>
    </w:p>
    <w:p w:rsidR="00B472D0" w:rsidRPr="005A184A" w:rsidRDefault="00B472D0" w:rsidP="00B472D0">
      <w:pPr>
        <w:pStyle w:val="ae"/>
        <w:jc w:val="center"/>
        <w:rPr>
          <w:rFonts w:asciiTheme="minorHAnsi" w:hAnsiTheme="minorHAnsi" w:cstheme="minorHAnsi"/>
          <w:noProof/>
          <w:sz w:val="22"/>
          <w:szCs w:val="22"/>
          <w:lang w:val="ru-RU" w:eastAsia="ru-RU"/>
        </w:rPr>
      </w:pP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Контакты по подготовке к выставке и решению организационных вопросов:</w:t>
      </w: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Михаил Куваев   </w:t>
      </w:r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Mikhail</w:t>
      </w:r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ru-RU"/>
        </w:rPr>
        <w:t>.</w:t>
      </w:r>
      <w:proofErr w:type="spellStart"/>
      <w:r w:rsidR="004A4D31" w:rsidRPr="005A184A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K</w:t>
      </w:r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uvaev</w:t>
      </w:r>
      <w:proofErr w:type="spellEnd"/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ru-RU"/>
        </w:rPr>
        <w:t>@</w:t>
      </w:r>
      <w:proofErr w:type="spellStart"/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nevatec</w:t>
      </w:r>
      <w:proofErr w:type="spellEnd"/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ru-RU"/>
        </w:rPr>
        <w:t>.</w:t>
      </w:r>
      <w:proofErr w:type="spellStart"/>
      <w:r w:rsidRPr="005A184A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ru</w:t>
      </w:r>
      <w:proofErr w:type="spellEnd"/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Контактные телефоны во время выставки:</w:t>
      </w:r>
    </w:p>
    <w:p w:rsidR="00B472D0" w:rsidRPr="005A184A" w:rsidRDefault="00B472D0" w:rsidP="00B472D0">
      <w:pPr>
        <w:pStyle w:val="ae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>+7 (911) 942-59-18</w:t>
      </w:r>
      <w:r w:rsidR="00FB199D" w:rsidRPr="005A184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5A184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- Михаил Куваев</w:t>
      </w:r>
    </w:p>
    <w:p w:rsidR="00B472D0" w:rsidRPr="000870DF" w:rsidRDefault="00B472D0" w:rsidP="00B472D0">
      <w:pPr>
        <w:tabs>
          <w:tab w:val="left" w:pos="1665"/>
        </w:tabs>
        <w:jc w:val="both"/>
        <w:rPr>
          <w:rFonts w:cstheme="minorHAnsi"/>
        </w:rPr>
      </w:pPr>
    </w:p>
    <w:p w:rsidR="005A184A" w:rsidRPr="000870DF" w:rsidRDefault="000870DF" w:rsidP="00B472D0">
      <w:pPr>
        <w:tabs>
          <w:tab w:val="left" w:pos="1665"/>
        </w:tabs>
        <w:jc w:val="both"/>
        <w:rPr>
          <w:rFonts w:cstheme="minorHAnsi"/>
        </w:rPr>
      </w:pPr>
      <w:r>
        <w:rPr>
          <w:rFonts w:cstheme="minorHAnsi"/>
        </w:rPr>
        <w:t>Обращаем Ваше внимание, что в связи с нестабильной эпидемиолог</w:t>
      </w:r>
      <w:r w:rsidR="006E5525">
        <w:rPr>
          <w:rFonts w:cstheme="minorHAnsi"/>
        </w:rPr>
        <w:t>ической обстановкой при посещении</w:t>
      </w:r>
      <w:r>
        <w:rPr>
          <w:rFonts w:cstheme="minorHAnsi"/>
        </w:rPr>
        <w:t xml:space="preserve"> авиасалона могут быть установлены требования о предоставлении сертификата о вакцинации</w:t>
      </w:r>
      <w:r w:rsidRPr="000870DF">
        <w:rPr>
          <w:rFonts w:cstheme="minorHAnsi"/>
        </w:rPr>
        <w:t>/</w:t>
      </w:r>
      <w:r>
        <w:rPr>
          <w:rFonts w:cstheme="minorHAnsi"/>
        </w:rPr>
        <w:t>свежего ПЦР</w:t>
      </w:r>
      <w:r w:rsidRPr="000870DF">
        <w:rPr>
          <w:rFonts w:cstheme="minorHAnsi"/>
        </w:rPr>
        <w:t>-</w:t>
      </w:r>
      <w:r>
        <w:rPr>
          <w:rFonts w:cstheme="minorHAnsi"/>
        </w:rPr>
        <w:t>теста, а также обязательное ношение средств индивидуальной защиты. Подробная информация указана на сайте организаторов выставки.</w:t>
      </w:r>
    </w:p>
    <w:p w:rsidR="005A184A" w:rsidRPr="000870DF" w:rsidRDefault="005A184A" w:rsidP="00B472D0">
      <w:pPr>
        <w:tabs>
          <w:tab w:val="left" w:pos="1665"/>
        </w:tabs>
        <w:jc w:val="both"/>
        <w:rPr>
          <w:rFonts w:cstheme="minorHAnsi"/>
        </w:rPr>
      </w:pPr>
    </w:p>
    <w:p w:rsidR="00B472D0" w:rsidRPr="005A184A" w:rsidRDefault="00B472D0" w:rsidP="00B472D0">
      <w:pPr>
        <w:tabs>
          <w:tab w:val="left" w:pos="1665"/>
        </w:tabs>
        <w:jc w:val="both"/>
        <w:rPr>
          <w:rFonts w:cstheme="minorHAnsi"/>
        </w:rPr>
      </w:pPr>
      <w:r w:rsidRPr="005A184A">
        <w:rPr>
          <w:rFonts w:cstheme="minorHAnsi"/>
        </w:rPr>
        <w:t>Будем признательны, если Вы уведомите нас заранее о времени и дате посещения нашего стенда для согласования встречи.</w:t>
      </w:r>
    </w:p>
    <w:p w:rsidR="002F2ACF" w:rsidRPr="005A184A" w:rsidRDefault="002F2ACF" w:rsidP="003B0ECA">
      <w:pPr>
        <w:pStyle w:val="ae"/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p w:rsidR="003B0ECA" w:rsidRPr="005A184A" w:rsidRDefault="003B0ECA" w:rsidP="003B0ECA">
      <w:pPr>
        <w:pStyle w:val="ae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С уважением, </w:t>
      </w:r>
    </w:p>
    <w:p w:rsidR="003B0ECA" w:rsidRPr="005A184A" w:rsidRDefault="003B0ECA" w:rsidP="003B0ECA">
      <w:pPr>
        <w:pStyle w:val="ae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>Вячеслав Валентинович Якунин</w:t>
      </w:r>
    </w:p>
    <w:p w:rsidR="007377F0" w:rsidRPr="005A184A" w:rsidRDefault="003B0ECA" w:rsidP="003B0ECA">
      <w:pPr>
        <w:pStyle w:val="ae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 w:rsidRPr="005A184A">
        <w:rPr>
          <w:rFonts w:asciiTheme="minorHAnsi" w:hAnsiTheme="minorHAnsi" w:cstheme="minorHAnsi"/>
          <w:sz w:val="22"/>
          <w:szCs w:val="22"/>
          <w:lang w:val="ru-RU"/>
        </w:rPr>
        <w:t xml:space="preserve">Генеральный директор </w:t>
      </w:r>
      <w:r w:rsidR="00B472D0" w:rsidRPr="005A184A">
        <w:rPr>
          <w:rFonts w:asciiTheme="minorHAnsi" w:hAnsiTheme="minorHAnsi" w:cstheme="minorHAnsi"/>
          <w:sz w:val="22"/>
          <w:szCs w:val="22"/>
          <w:lang w:val="ru-RU"/>
        </w:rPr>
        <w:t>ООО «Нева Технолоджи»</w:t>
      </w:r>
    </w:p>
    <w:p w:rsidR="002F2ACF" w:rsidRPr="005A184A" w:rsidRDefault="002F2ACF" w:rsidP="007377F0"/>
    <w:p w:rsidR="007377F0" w:rsidRPr="00BA5823" w:rsidRDefault="007377F0" w:rsidP="007377F0"/>
    <w:p w:rsidR="003B0ECA" w:rsidRPr="00BA5823" w:rsidRDefault="005A184A" w:rsidP="007377F0">
      <w:pPr>
        <w:tabs>
          <w:tab w:val="left" w:pos="6589"/>
        </w:tabs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-507161</wp:posOffset>
            </wp:positionH>
            <wp:positionV relativeFrom="paragraph">
              <wp:posOffset>1804047</wp:posOffset>
            </wp:positionV>
            <wp:extent cx="7623953" cy="1500997"/>
            <wp:effectExtent l="19050" t="0" r="0" b="0"/>
            <wp:wrapNone/>
            <wp:docPr id="9" name="Рисунок 1" descr="C:\Users\Mihey\Desktop\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y\Desktop\1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953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7F0" w:rsidRPr="00BA5823">
        <w:tab/>
      </w:r>
    </w:p>
    <w:sectPr w:rsidR="003B0ECA" w:rsidRPr="00BA5823" w:rsidSect="00C3418C">
      <w:type w:val="continuous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2D" w:rsidRDefault="007A472D" w:rsidP="001976F4">
      <w:pPr>
        <w:spacing w:after="0" w:line="240" w:lineRule="auto"/>
      </w:pPr>
      <w:r>
        <w:separator/>
      </w:r>
    </w:p>
  </w:endnote>
  <w:endnote w:type="continuationSeparator" w:id="0">
    <w:p w:rsidR="007A472D" w:rsidRDefault="007A472D" w:rsidP="001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61" w:rsidRDefault="00913E61" w:rsidP="005722A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2D" w:rsidRDefault="007A472D" w:rsidP="001976F4">
      <w:pPr>
        <w:spacing w:after="0" w:line="240" w:lineRule="auto"/>
      </w:pPr>
      <w:r>
        <w:separator/>
      </w:r>
    </w:p>
  </w:footnote>
  <w:footnote w:type="continuationSeparator" w:id="0">
    <w:p w:rsidR="007A472D" w:rsidRDefault="007A472D" w:rsidP="001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FE22D6"/>
    <w:lvl w:ilvl="0">
      <w:numFmt w:val="bullet"/>
      <w:lvlText w:val="*"/>
      <w:lvlJc w:val="left"/>
    </w:lvl>
  </w:abstractNum>
  <w:abstractNum w:abstractNumId="1">
    <w:nsid w:val="67C53598"/>
    <w:multiLevelType w:val="multilevel"/>
    <w:tmpl w:val="92265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EE35D0"/>
    <w:multiLevelType w:val="singleLevel"/>
    <w:tmpl w:val="BA70D6E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8760F84"/>
    <w:multiLevelType w:val="hybridMultilevel"/>
    <w:tmpl w:val="B2E0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6F4"/>
    <w:rsid w:val="00043522"/>
    <w:rsid w:val="00050600"/>
    <w:rsid w:val="00063322"/>
    <w:rsid w:val="00084532"/>
    <w:rsid w:val="00085446"/>
    <w:rsid w:val="000870DF"/>
    <w:rsid w:val="000B128F"/>
    <w:rsid w:val="000F0181"/>
    <w:rsid w:val="000F07EA"/>
    <w:rsid w:val="000F776E"/>
    <w:rsid w:val="00110EB6"/>
    <w:rsid w:val="001132F2"/>
    <w:rsid w:val="00150DEA"/>
    <w:rsid w:val="001976F4"/>
    <w:rsid w:val="001D72C5"/>
    <w:rsid w:val="002028D3"/>
    <w:rsid w:val="00206041"/>
    <w:rsid w:val="002440B1"/>
    <w:rsid w:val="00265749"/>
    <w:rsid w:val="002734C5"/>
    <w:rsid w:val="00294143"/>
    <w:rsid w:val="002A4186"/>
    <w:rsid w:val="002B52AD"/>
    <w:rsid w:val="002D5A84"/>
    <w:rsid w:val="002E0A8A"/>
    <w:rsid w:val="002F2ACF"/>
    <w:rsid w:val="0034338D"/>
    <w:rsid w:val="00343EEA"/>
    <w:rsid w:val="003A641A"/>
    <w:rsid w:val="003B0ECA"/>
    <w:rsid w:val="003C1593"/>
    <w:rsid w:val="003C7D82"/>
    <w:rsid w:val="003F15BB"/>
    <w:rsid w:val="00431BF4"/>
    <w:rsid w:val="00452729"/>
    <w:rsid w:val="00466B94"/>
    <w:rsid w:val="00473F7A"/>
    <w:rsid w:val="0047659D"/>
    <w:rsid w:val="00485EAB"/>
    <w:rsid w:val="004A218A"/>
    <w:rsid w:val="004A277C"/>
    <w:rsid w:val="004A4D31"/>
    <w:rsid w:val="004E7635"/>
    <w:rsid w:val="005012EC"/>
    <w:rsid w:val="00554E69"/>
    <w:rsid w:val="005634ED"/>
    <w:rsid w:val="005722A9"/>
    <w:rsid w:val="005A184A"/>
    <w:rsid w:val="005A4A58"/>
    <w:rsid w:val="005A6FF3"/>
    <w:rsid w:val="005D3203"/>
    <w:rsid w:val="005E5232"/>
    <w:rsid w:val="005F2592"/>
    <w:rsid w:val="00601E22"/>
    <w:rsid w:val="00607C5C"/>
    <w:rsid w:val="00666387"/>
    <w:rsid w:val="006942D1"/>
    <w:rsid w:val="006C3A5E"/>
    <w:rsid w:val="006E5525"/>
    <w:rsid w:val="006F35E5"/>
    <w:rsid w:val="00703ADF"/>
    <w:rsid w:val="00705EFA"/>
    <w:rsid w:val="007377F0"/>
    <w:rsid w:val="007945A4"/>
    <w:rsid w:val="007A472D"/>
    <w:rsid w:val="007C65E0"/>
    <w:rsid w:val="007E479E"/>
    <w:rsid w:val="008052E1"/>
    <w:rsid w:val="00871D89"/>
    <w:rsid w:val="00881C22"/>
    <w:rsid w:val="00887640"/>
    <w:rsid w:val="008A1DC3"/>
    <w:rsid w:val="009034A9"/>
    <w:rsid w:val="00913E61"/>
    <w:rsid w:val="009904AE"/>
    <w:rsid w:val="00992C83"/>
    <w:rsid w:val="009C7246"/>
    <w:rsid w:val="00A0408B"/>
    <w:rsid w:val="00A21AEB"/>
    <w:rsid w:val="00A22F2E"/>
    <w:rsid w:val="00A24859"/>
    <w:rsid w:val="00A565F8"/>
    <w:rsid w:val="00A65CBB"/>
    <w:rsid w:val="00AB1D65"/>
    <w:rsid w:val="00AC0C53"/>
    <w:rsid w:val="00AD2993"/>
    <w:rsid w:val="00AE037A"/>
    <w:rsid w:val="00AE0760"/>
    <w:rsid w:val="00B00C3D"/>
    <w:rsid w:val="00B14205"/>
    <w:rsid w:val="00B472D0"/>
    <w:rsid w:val="00B84D26"/>
    <w:rsid w:val="00B97736"/>
    <w:rsid w:val="00BA5823"/>
    <w:rsid w:val="00BD5DC7"/>
    <w:rsid w:val="00BE0FE0"/>
    <w:rsid w:val="00BF46C1"/>
    <w:rsid w:val="00C2612C"/>
    <w:rsid w:val="00C3418C"/>
    <w:rsid w:val="00C355ED"/>
    <w:rsid w:val="00CA7E5A"/>
    <w:rsid w:val="00CB000B"/>
    <w:rsid w:val="00CB0676"/>
    <w:rsid w:val="00CB4115"/>
    <w:rsid w:val="00CF4781"/>
    <w:rsid w:val="00D31A10"/>
    <w:rsid w:val="00D4137E"/>
    <w:rsid w:val="00D45756"/>
    <w:rsid w:val="00D50BC1"/>
    <w:rsid w:val="00D65E5A"/>
    <w:rsid w:val="00DB7650"/>
    <w:rsid w:val="00DC4707"/>
    <w:rsid w:val="00DD7A52"/>
    <w:rsid w:val="00E03609"/>
    <w:rsid w:val="00E339D9"/>
    <w:rsid w:val="00E341A7"/>
    <w:rsid w:val="00E43A74"/>
    <w:rsid w:val="00E47C6C"/>
    <w:rsid w:val="00E77FF8"/>
    <w:rsid w:val="00E8068A"/>
    <w:rsid w:val="00EE437A"/>
    <w:rsid w:val="00F23166"/>
    <w:rsid w:val="00F31AF1"/>
    <w:rsid w:val="00F33C12"/>
    <w:rsid w:val="00F42DFD"/>
    <w:rsid w:val="00F54D27"/>
    <w:rsid w:val="00F72C10"/>
    <w:rsid w:val="00F95987"/>
    <w:rsid w:val="00FB199D"/>
    <w:rsid w:val="00FE2B6E"/>
    <w:rsid w:val="00F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character" w:customStyle="1" w:styleId="3">
    <w:name w:val="Основной текст (3)_"/>
    <w:basedOn w:val="a0"/>
    <w:link w:val="30"/>
    <w:rsid w:val="00DD7A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7A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7A5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DD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"/>
    <w:basedOn w:val="a0"/>
    <w:rsid w:val="00DD7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b">
    <w:name w:val="Подпись к таблице"/>
    <w:basedOn w:val="a0"/>
    <w:rsid w:val="00DD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DD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D7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DD7A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D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D7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D7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DD7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DD7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Не курсив"/>
    <w:basedOn w:val="a0"/>
    <w:rsid w:val="00DD7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D7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D7A52"/>
    <w:rPr>
      <w:rFonts w:ascii="Franklin Gothic Heavy" w:eastAsia="Franklin Gothic Heavy" w:hAnsi="Franklin Gothic Heavy" w:cs="Franklin Gothic Heavy"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A52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7A52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D7A5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DD7A52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character" w:styleId="ac">
    <w:name w:val="Hyperlink"/>
    <w:rsid w:val="00DD7A5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E2B6E"/>
    <w:pPr>
      <w:ind w:left="720"/>
      <w:contextualSpacing/>
    </w:pPr>
  </w:style>
  <w:style w:type="paragraph" w:styleId="ae">
    <w:name w:val="No Spacing"/>
    <w:uiPriority w:val="1"/>
    <w:qFormat/>
    <w:rsid w:val="003B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Strong"/>
    <w:basedOn w:val="a0"/>
    <w:uiPriority w:val="22"/>
    <w:qFormat/>
    <w:rsid w:val="003B0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CE76-B2F5-4A6A-98C9-127B9C50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Mihey</cp:lastModifiedBy>
  <cp:revision>3</cp:revision>
  <cp:lastPrinted>2015-10-14T11:44:00Z</cp:lastPrinted>
  <dcterms:created xsi:type="dcterms:W3CDTF">2021-07-05T11:52:00Z</dcterms:created>
  <dcterms:modified xsi:type="dcterms:W3CDTF">2021-07-05T15:56:00Z</dcterms:modified>
</cp:coreProperties>
</file>